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12AC" w14:textId="5E8BC8A2" w:rsidR="00207245" w:rsidRDefault="00207245" w:rsidP="00207245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843B91">
        <w:rPr>
          <w:rFonts w:cs="B Nazanin"/>
          <w:b/>
          <w:bCs/>
          <w:sz w:val="28"/>
          <w:szCs w:val="28"/>
          <w:rtl/>
        </w:rPr>
        <w:t>الگو</w:t>
      </w:r>
      <w:r w:rsidRPr="00843B91">
        <w:rPr>
          <w:rFonts w:cs="B Nazanin" w:hint="cs"/>
          <w:b/>
          <w:bCs/>
          <w:sz w:val="28"/>
          <w:szCs w:val="28"/>
          <w:rtl/>
        </w:rPr>
        <w:t>ی</w:t>
      </w:r>
      <w:r w:rsidRPr="00843B91">
        <w:rPr>
          <w:rFonts w:cs="B Nazanin"/>
          <w:b/>
          <w:bCs/>
          <w:sz w:val="28"/>
          <w:szCs w:val="28"/>
          <w:rtl/>
        </w:rPr>
        <w:t xml:space="preserve"> </w:t>
      </w:r>
      <w:r w:rsidR="001D2350">
        <w:rPr>
          <w:rFonts w:cs="B Nazanin" w:hint="cs"/>
          <w:b/>
          <w:bCs/>
          <w:sz w:val="28"/>
          <w:szCs w:val="28"/>
          <w:rtl/>
        </w:rPr>
        <w:t>طرح توجیهی</w:t>
      </w:r>
    </w:p>
    <w:p w14:paraId="2A99310A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00"/>
        <w:gridCol w:w="2800"/>
      </w:tblGrid>
      <w:tr w:rsidR="002441E4" w:rsidRPr="00207245" w14:paraId="03FCB08F" w14:textId="77777777" w:rsidTr="003F2298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0F65" w14:textId="4C8E0441" w:rsidR="002441E4" w:rsidRPr="00207245" w:rsidRDefault="002441E4" w:rsidP="00207245">
            <w:pPr>
              <w:bidi/>
              <w:rPr>
                <w:rFonts w:cs="B Nazanin"/>
              </w:rPr>
            </w:pPr>
          </w:p>
        </w:tc>
        <w:tc>
          <w:tcPr>
            <w:tcW w:w="280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6977" w14:textId="0F3F55E8" w:rsidR="002441E4" w:rsidRPr="00207245" w:rsidRDefault="00207245" w:rsidP="00207245">
            <w:pPr>
              <w:bidi/>
              <w:rPr>
                <w:rFonts w:cs="B Nazanin"/>
                <w:b/>
                <w:bCs/>
                <w:i/>
              </w:rPr>
            </w:pPr>
            <w:r w:rsidRPr="00207245">
              <w:rPr>
                <w:rFonts w:cs="B Nazanin" w:hint="eastAsia"/>
                <w:b/>
                <w:bCs/>
                <w:rtl/>
              </w:rPr>
              <w:t>نام</w:t>
            </w:r>
            <w:r w:rsidRPr="00207245">
              <w:rPr>
                <w:rFonts w:cs="B Nazanin"/>
                <w:b/>
                <w:bCs/>
                <w:rtl/>
              </w:rPr>
              <w:t xml:space="preserve"> پروژه</w:t>
            </w:r>
          </w:p>
        </w:tc>
      </w:tr>
      <w:tr w:rsidR="00207245" w:rsidRPr="00207245" w14:paraId="7754EFD6" w14:textId="77777777" w:rsidTr="003F2298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0584" w14:textId="7F45FFC3" w:rsidR="00207245" w:rsidRPr="00207245" w:rsidRDefault="00207245" w:rsidP="00207245">
            <w:pPr>
              <w:bidi/>
              <w:rPr>
                <w:rFonts w:cs="B Nazanin"/>
                <w:color w:val="FFFFFF"/>
              </w:rPr>
            </w:pPr>
          </w:p>
        </w:tc>
        <w:tc>
          <w:tcPr>
            <w:tcW w:w="280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48D6" w14:textId="79A60016" w:rsidR="00207245" w:rsidRPr="00207245" w:rsidRDefault="00207245" w:rsidP="00207245">
            <w:pPr>
              <w:bidi/>
              <w:rPr>
                <w:rFonts w:cs="B Nazanin"/>
                <w:b/>
                <w:bCs/>
                <w:i/>
                <w:rtl/>
                <w:lang w:bidi="fa-IR"/>
              </w:rPr>
            </w:pPr>
            <w:r w:rsidRPr="00207245">
              <w:rPr>
                <w:rFonts w:cs="B Nazanin" w:hint="cs"/>
                <w:b/>
                <w:bCs/>
                <w:i/>
                <w:rtl/>
                <w:lang w:bidi="fa-IR"/>
              </w:rPr>
              <w:t>مدیر پروژه</w:t>
            </w:r>
          </w:p>
        </w:tc>
      </w:tr>
      <w:tr w:rsidR="00207245" w:rsidRPr="00207245" w14:paraId="1CC374AA" w14:textId="77777777" w:rsidTr="003F2298"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EA7E" w14:textId="1228EA9F" w:rsidR="00207245" w:rsidRPr="00207245" w:rsidRDefault="00207245" w:rsidP="00207245">
            <w:pPr>
              <w:bidi/>
              <w:rPr>
                <w:rFonts w:cs="B Nazanin"/>
                <w:color w:val="FFFFFF"/>
              </w:rPr>
            </w:pPr>
          </w:p>
        </w:tc>
        <w:tc>
          <w:tcPr>
            <w:tcW w:w="280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A017" w14:textId="55580B8B" w:rsidR="00207245" w:rsidRPr="00207245" w:rsidRDefault="001D2350" w:rsidP="00207245">
            <w:pPr>
              <w:bidi/>
              <w:rPr>
                <w:rFonts w:cs="B Nazanin"/>
                <w:b/>
                <w:bCs/>
                <w:i/>
              </w:rPr>
            </w:pPr>
            <w:r>
              <w:rPr>
                <w:rFonts w:cs="B Nazanin" w:hint="cs"/>
                <w:b/>
                <w:bCs/>
                <w:i/>
                <w:rtl/>
              </w:rPr>
              <w:t>مدت زمان</w:t>
            </w:r>
            <w:r w:rsidR="00207245">
              <w:rPr>
                <w:rFonts w:cs="B Nazanin" w:hint="cs"/>
                <w:b/>
                <w:bCs/>
                <w:i/>
                <w:rtl/>
              </w:rPr>
              <w:t xml:space="preserve"> پروژه</w:t>
            </w:r>
          </w:p>
        </w:tc>
      </w:tr>
      <w:tr w:rsidR="001D2350" w:rsidRPr="00207245" w14:paraId="500C7D58" w14:textId="77777777" w:rsidTr="003E569E">
        <w:trPr>
          <w:trHeight w:val="429"/>
        </w:trPr>
        <w:tc>
          <w:tcPr>
            <w:tcW w:w="62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0E60" w14:textId="77777777" w:rsidR="001D2350" w:rsidRPr="00207245" w:rsidRDefault="001D2350" w:rsidP="00207245">
            <w:pPr>
              <w:bidi/>
              <w:rPr>
                <w:rFonts w:cs="B Nazanin"/>
                <w:i/>
                <w:rtl/>
              </w:rPr>
            </w:pPr>
          </w:p>
        </w:tc>
        <w:tc>
          <w:tcPr>
            <w:tcW w:w="280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6B84" w14:textId="3A1E3F3E" w:rsidR="001D2350" w:rsidRDefault="001D2350" w:rsidP="00207245">
            <w:pPr>
              <w:bidi/>
              <w:rPr>
                <w:rFonts w:cs="B Nazanin"/>
                <w:b/>
                <w:bCs/>
                <w:i/>
                <w:rtl/>
              </w:rPr>
            </w:pPr>
            <w:r>
              <w:rPr>
                <w:rFonts w:cs="B Nazanin" w:hint="cs"/>
                <w:b/>
                <w:bCs/>
                <w:i/>
                <w:rtl/>
              </w:rPr>
              <w:t>مشتری</w:t>
            </w:r>
          </w:p>
        </w:tc>
      </w:tr>
    </w:tbl>
    <w:p w14:paraId="115F5D3A" w14:textId="77777777" w:rsidR="002441E4" w:rsidRPr="007F7318" w:rsidRDefault="002441E4">
      <w:pPr>
        <w:rPr>
          <w:rFonts w:cs="B Nazanin"/>
          <w:sz w:val="10"/>
          <w:szCs w:val="10"/>
        </w:rPr>
      </w:pPr>
    </w:p>
    <w:p w14:paraId="128827C8" w14:textId="77777777" w:rsidR="002441E4" w:rsidRPr="00207245" w:rsidRDefault="002441E4">
      <w:pPr>
        <w:rPr>
          <w:rFonts w:cs="B Nazanin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42E5D8EA" w14:textId="77777777" w:rsidTr="003F2298">
        <w:trPr>
          <w:trHeight w:val="87"/>
        </w:trPr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AFB0" w14:textId="48371EC2" w:rsidR="002441E4" w:rsidRPr="003F2298" w:rsidRDefault="00564A0D" w:rsidP="00564A0D">
            <w:pPr>
              <w:pStyle w:val="NoSpacing"/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4A0D">
              <w:rPr>
                <w:rFonts w:cs="B Nazanin"/>
                <w:b/>
                <w:bCs/>
                <w:rtl/>
              </w:rPr>
              <w:t>خلاصه اجرایی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64A0D">
              <w:rPr>
                <w:b/>
                <w:bCs/>
              </w:rPr>
              <w:t>Executive Summary</w:t>
            </w:r>
            <w:r w:rsidRPr="00564A0D">
              <w:rPr>
                <w:b/>
                <w:bCs/>
                <w:lang w:val="en-US"/>
              </w:rPr>
              <w:t>)</w:t>
            </w:r>
            <w:r w:rsidRPr="00564A0D">
              <w:rPr>
                <w:rFonts w:hint="cs"/>
                <w:b/>
                <w:bCs/>
                <w:rtl/>
              </w:rPr>
              <w:t>)</w:t>
            </w:r>
          </w:p>
        </w:tc>
      </w:tr>
      <w:tr w:rsidR="003F2298" w14:paraId="5D3921B4" w14:textId="77777777" w:rsidTr="0060036C">
        <w:trPr>
          <w:trHeight w:val="1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F893" w14:textId="29F5E19B" w:rsidR="003F2298" w:rsidRPr="00897DC2" w:rsidRDefault="003E569E" w:rsidP="003E569E">
            <w:pPr>
              <w:widowControl w:val="0"/>
              <w:bidi/>
              <w:spacing w:line="240" w:lineRule="auto"/>
              <w:jc w:val="center"/>
              <w:rPr>
                <w:rFonts w:cs="B Nazanin"/>
                <w:lang w:val="en-US" w:bidi="fa-IR"/>
              </w:rPr>
            </w:pPr>
            <w:r w:rsidRPr="003E569E">
              <w:rPr>
                <w:rFonts w:cs="B Nazanin"/>
                <w:rtl/>
              </w:rPr>
              <w:t>ارائه تصویر کلی برای تصمیم سریع</w:t>
            </w:r>
          </w:p>
        </w:tc>
      </w:tr>
    </w:tbl>
    <w:p w14:paraId="06BF6B05" w14:textId="77777777" w:rsidR="002441E4" w:rsidRDefault="002441E4" w:rsidP="0060036C">
      <w:pPr>
        <w:widowControl w:val="0"/>
        <w:bidi/>
        <w:spacing w:line="240" w:lineRule="auto"/>
        <w:jc w:val="center"/>
      </w:pPr>
    </w:p>
    <w:p w14:paraId="78794267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097CD818" w14:textId="77777777" w:rsidTr="00660D72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7455" w14:textId="0B48C4B7" w:rsidR="002441E4" w:rsidRPr="00D20F1D" w:rsidRDefault="008924A5" w:rsidP="00892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8924A5">
              <w:rPr>
                <w:rFonts w:cs="B Nazanin"/>
                <w:b/>
                <w:bCs/>
                <w:rtl/>
              </w:rPr>
              <w:t>مسئله یا فرصت تجاری</w:t>
            </w:r>
          </w:p>
        </w:tc>
      </w:tr>
      <w:tr w:rsidR="00EB4A7F" w14:paraId="21B7247C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C3D3" w14:textId="25FAB458" w:rsidR="00EB4A7F" w:rsidRPr="00EB4A7F" w:rsidRDefault="007F7318" w:rsidP="003E569E">
            <w:pPr>
              <w:widowControl w:val="0"/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 w:rsidR="003E569E" w:rsidRPr="003E569E">
              <w:rPr>
                <w:rFonts w:cs="B Nazanin"/>
                <w:rtl/>
              </w:rPr>
              <w:t>توجیه نیاز به اقدام</w:t>
            </w:r>
          </w:p>
        </w:tc>
      </w:tr>
    </w:tbl>
    <w:p w14:paraId="09FF70AF" w14:textId="77777777" w:rsidR="002441E4" w:rsidRDefault="002441E4"/>
    <w:p w14:paraId="27928F91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2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0A1500C4" w14:textId="77777777" w:rsidTr="007E7BD3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64AC" w14:textId="55FD61FB" w:rsidR="002441E4" w:rsidRDefault="00C4427E" w:rsidP="00C44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bidi/>
              <w:spacing w:line="240" w:lineRule="auto"/>
              <w:jc w:val="center"/>
              <w:rPr>
                <w:rFonts w:ascii="Montserrat" w:eastAsia="Montserrat" w:hAnsi="Montserrat" w:cs="Montserrat"/>
                <w:b/>
                <w:color w:val="FFFFFF"/>
                <w:sz w:val="16"/>
                <w:szCs w:val="16"/>
              </w:rPr>
            </w:pPr>
            <w:proofErr w:type="spellStart"/>
            <w:r w:rsidRPr="00C4427E">
              <w:rPr>
                <w:rFonts w:cs="B Nazanin"/>
                <w:b/>
                <w:bCs/>
                <w:rtl/>
                <w:lang w:bidi="fa-IR"/>
              </w:rPr>
              <w:t>راه‌حل</w:t>
            </w:r>
            <w:proofErr w:type="spellEnd"/>
            <w:r w:rsidRPr="00C4427E">
              <w:rPr>
                <w:rFonts w:cs="B Nazanin"/>
                <w:b/>
                <w:bCs/>
                <w:rtl/>
                <w:lang w:bidi="fa-IR"/>
              </w:rPr>
              <w:t xml:space="preserve"> پ</w:t>
            </w:r>
            <w:r w:rsidRPr="00C4427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4427E">
              <w:rPr>
                <w:rFonts w:cs="B Nazanin" w:hint="eastAsia"/>
                <w:b/>
                <w:bCs/>
                <w:rtl/>
                <w:lang w:bidi="fa-IR"/>
              </w:rPr>
              <w:t>شنهاد</w:t>
            </w:r>
            <w:r w:rsidRPr="00C4427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4427E">
              <w:rPr>
                <w:rFonts w:cs="B Nazanin"/>
                <w:b/>
                <w:bCs/>
                <w:rtl/>
                <w:lang w:bidi="fa-IR"/>
              </w:rPr>
              <w:t xml:space="preserve"> و </w:t>
            </w:r>
            <w:proofErr w:type="spellStart"/>
            <w:r w:rsidRPr="00C4427E">
              <w:rPr>
                <w:rFonts w:cs="B Nazanin"/>
                <w:b/>
                <w:bCs/>
                <w:rtl/>
                <w:lang w:bidi="fa-IR"/>
              </w:rPr>
              <w:t>گز</w:t>
            </w:r>
            <w:r w:rsidRPr="00C4427E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4427E">
              <w:rPr>
                <w:rFonts w:cs="B Nazanin" w:hint="eastAsia"/>
                <w:b/>
                <w:bCs/>
                <w:rtl/>
                <w:lang w:bidi="fa-IR"/>
              </w:rPr>
              <w:t>نه‌ها</w:t>
            </w:r>
            <w:proofErr w:type="spellEnd"/>
            <w:r w:rsidR="007E7BD3" w:rsidRPr="007E7BD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441E4" w14:paraId="3D767710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F673" w14:textId="0624D013" w:rsidR="002441E4" w:rsidRPr="0060036C" w:rsidRDefault="003E569E" w:rsidP="003E5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rtl/>
                <w:lang w:val="en-US"/>
              </w:rPr>
            </w:pPr>
            <w:r w:rsidRPr="003E569E">
              <w:rPr>
                <w:rFonts w:cs="B Nazanin"/>
                <w:i/>
                <w:rtl/>
                <w:lang w:val="en-US"/>
              </w:rPr>
              <w:t>نشان دادن انتخاب آگاهانه</w:t>
            </w:r>
          </w:p>
        </w:tc>
      </w:tr>
    </w:tbl>
    <w:p w14:paraId="04C28020" w14:textId="77777777" w:rsidR="002441E4" w:rsidRDefault="002441E4"/>
    <w:p w14:paraId="76B10BF9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3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0"/>
      </w:tblGrid>
      <w:tr w:rsidR="002441E4" w14:paraId="0C267DE8" w14:textId="77777777" w:rsidTr="0030040F">
        <w:tc>
          <w:tcPr>
            <w:tcW w:w="897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39C9" w14:textId="664F5CDB" w:rsidR="002441E4" w:rsidRPr="002D6AA2" w:rsidRDefault="004554B0" w:rsidP="002D6AA2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4554B0">
              <w:rPr>
                <w:rFonts w:cs="B Nazanin"/>
                <w:b/>
                <w:bCs/>
                <w:rtl/>
                <w:lang w:bidi="fa-IR"/>
              </w:rPr>
              <w:t>ارزش و مزا</w:t>
            </w:r>
            <w:r w:rsidRPr="004554B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554B0">
              <w:rPr>
                <w:rFonts w:cs="B Nazanin" w:hint="eastAsia"/>
                <w:b/>
                <w:bCs/>
                <w:rtl/>
                <w:lang w:bidi="fa-IR"/>
              </w:rPr>
              <w:t>ا</w:t>
            </w:r>
            <w:r w:rsidRPr="004554B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554B0">
              <w:rPr>
                <w:rFonts w:cs="B Nazanin"/>
                <w:b/>
                <w:bCs/>
                <w:rtl/>
                <w:lang w:bidi="fa-IR"/>
              </w:rPr>
              <w:t xml:space="preserve"> تجار</w:t>
            </w:r>
            <w:r w:rsidRPr="004554B0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2441E4" w14:paraId="3C8322C7" w14:textId="77777777" w:rsidTr="0060036C">
        <w:trPr>
          <w:trHeight w:val="330"/>
        </w:trPr>
        <w:tc>
          <w:tcPr>
            <w:tcW w:w="8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4A10" w14:textId="22E6A010" w:rsidR="002441E4" w:rsidRPr="00EF67CD" w:rsidRDefault="003E569E" w:rsidP="004554B0">
            <w:pPr>
              <w:widowControl w:val="0"/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3E569E">
              <w:rPr>
                <w:rFonts w:cs="B Nazanin"/>
                <w:i/>
                <w:rtl/>
                <w:lang w:val="en-US"/>
              </w:rPr>
              <w:t>توج</w:t>
            </w:r>
            <w:r w:rsidRPr="003E569E">
              <w:rPr>
                <w:rFonts w:cs="B Nazanin" w:hint="cs"/>
                <w:i/>
                <w:rtl/>
                <w:lang w:val="en-US"/>
              </w:rPr>
              <w:t>ی</w:t>
            </w:r>
            <w:r w:rsidRPr="003E569E">
              <w:rPr>
                <w:rFonts w:cs="B Nazanin" w:hint="eastAsia"/>
                <w:i/>
                <w:rtl/>
                <w:lang w:val="en-US"/>
              </w:rPr>
              <w:t>ه</w:t>
            </w:r>
            <w:r w:rsidRPr="003E569E">
              <w:rPr>
                <w:rFonts w:cs="B Nazanin"/>
                <w:i/>
                <w:rtl/>
                <w:lang w:val="en-US"/>
              </w:rPr>
              <w:t xml:space="preserve"> ارزش سرما</w:t>
            </w:r>
            <w:r w:rsidRPr="003E569E">
              <w:rPr>
                <w:rFonts w:cs="B Nazanin" w:hint="cs"/>
                <w:i/>
                <w:rtl/>
                <w:lang w:val="en-US"/>
              </w:rPr>
              <w:t>ی</w:t>
            </w:r>
            <w:r w:rsidRPr="003E569E">
              <w:rPr>
                <w:rFonts w:cs="B Nazanin" w:hint="eastAsia"/>
                <w:i/>
                <w:rtl/>
                <w:lang w:val="en-US"/>
              </w:rPr>
              <w:t>ه‌گذار</w:t>
            </w:r>
            <w:r w:rsidRPr="003E569E">
              <w:rPr>
                <w:rFonts w:cs="B Nazanin" w:hint="cs"/>
                <w:i/>
                <w:rtl/>
                <w:lang w:val="en-US"/>
              </w:rPr>
              <w:t>ی</w:t>
            </w:r>
          </w:p>
        </w:tc>
      </w:tr>
    </w:tbl>
    <w:p w14:paraId="0DD9F367" w14:textId="77777777" w:rsidR="002441E4" w:rsidRPr="007F7318" w:rsidRDefault="002441E4">
      <w:pPr>
        <w:rPr>
          <w:sz w:val="10"/>
          <w:szCs w:val="10"/>
        </w:rPr>
      </w:pPr>
    </w:p>
    <w:p w14:paraId="7D5B785A" w14:textId="77777777" w:rsidR="002441E4" w:rsidRDefault="002441E4"/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5DB997A5" w14:textId="77777777" w:rsidTr="007F7318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0EE7" w14:textId="054ABA80" w:rsidR="002441E4" w:rsidRPr="007F7318" w:rsidRDefault="00084964" w:rsidP="0008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84964">
              <w:rPr>
                <w:rFonts w:cs="B Nazanin"/>
                <w:b/>
                <w:bCs/>
                <w:rtl/>
              </w:rPr>
              <w:t>هزینه‌ها و توجیه مالی</w:t>
            </w:r>
          </w:p>
        </w:tc>
      </w:tr>
      <w:tr w:rsidR="0060036C" w14:paraId="1E24746E" w14:textId="77777777" w:rsidTr="00CB1538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E4F5" w14:textId="1A6054F1" w:rsidR="0060036C" w:rsidRPr="0060036C" w:rsidRDefault="00B83589" w:rsidP="00B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B83589">
              <w:rPr>
                <w:rFonts w:cs="B Nazanin"/>
                <w:i/>
                <w:rtl/>
                <w:lang w:val="en-US"/>
              </w:rPr>
              <w:t>سنجش منطقی بودن سرمایه‌گذاری</w:t>
            </w:r>
          </w:p>
        </w:tc>
      </w:tr>
    </w:tbl>
    <w:p w14:paraId="7793693D" w14:textId="77777777" w:rsidR="002441E4" w:rsidRDefault="002441E4"/>
    <w:p w14:paraId="6D393BB9" w14:textId="77777777" w:rsidR="002441E4" w:rsidRPr="007F7318" w:rsidRDefault="002441E4">
      <w:pPr>
        <w:rPr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441E4" w14:paraId="0A4F67BE" w14:textId="77777777" w:rsidTr="007327E3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1E12" w14:textId="71396A77" w:rsidR="002441E4" w:rsidRPr="007327E3" w:rsidRDefault="00A5001B" w:rsidP="00A5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proofErr w:type="spellStart"/>
            <w:r w:rsidRPr="00A5001B">
              <w:rPr>
                <w:rFonts w:cs="B Nazanin"/>
                <w:b/>
                <w:bCs/>
                <w:rtl/>
                <w:lang w:bidi="fa-IR"/>
              </w:rPr>
              <w:t>ر</w:t>
            </w:r>
            <w:r w:rsidRPr="00A5001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A5001B">
              <w:rPr>
                <w:rFonts w:cs="B Nazanin" w:hint="eastAsia"/>
                <w:b/>
                <w:bCs/>
                <w:rtl/>
                <w:lang w:bidi="fa-IR"/>
              </w:rPr>
              <w:t>سک‌ها</w:t>
            </w:r>
            <w:proofErr w:type="spellEnd"/>
            <w:r w:rsidRPr="00A5001B">
              <w:rPr>
                <w:rFonts w:cs="B Nazanin"/>
                <w:b/>
                <w:bCs/>
                <w:rtl/>
                <w:lang w:bidi="fa-IR"/>
              </w:rPr>
              <w:t xml:space="preserve"> و مفروضات</w:t>
            </w:r>
          </w:p>
        </w:tc>
      </w:tr>
      <w:tr w:rsidR="002441E4" w14:paraId="3918C46C" w14:textId="77777777" w:rsidTr="00DB2D93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F401" w14:textId="2481232C" w:rsidR="002441E4" w:rsidRPr="00DB2D93" w:rsidRDefault="00B83589" w:rsidP="00B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B83589">
              <w:rPr>
                <w:rFonts w:cs="B Nazanin"/>
                <w:i/>
                <w:rtl/>
                <w:lang w:val="en-US"/>
              </w:rPr>
              <w:t>شفاف‌سازی عدم قطعیت‌ها</w:t>
            </w:r>
          </w:p>
        </w:tc>
      </w:tr>
    </w:tbl>
    <w:p w14:paraId="40D39687" w14:textId="77777777" w:rsidR="00DE0DF9" w:rsidRDefault="00DE0DF9" w:rsidP="00DE0DF9"/>
    <w:p w14:paraId="10428E04" w14:textId="77777777" w:rsidR="00DE0DF9" w:rsidRPr="007F7318" w:rsidRDefault="00DE0DF9" w:rsidP="00DE0DF9">
      <w:pPr>
        <w:rPr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0DF9" w14:paraId="4147D76D" w14:textId="77777777" w:rsidTr="003D2A1A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E22D" w14:textId="177D0FDD" w:rsidR="00DE0DF9" w:rsidRPr="007327E3" w:rsidRDefault="00DE0DF9" w:rsidP="00DE0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E0DF9">
              <w:rPr>
                <w:rFonts w:cs="B Nazanin"/>
                <w:b/>
                <w:bCs/>
                <w:rtl/>
              </w:rPr>
              <w:t>امکان‌پذیری و طرح اجرا</w:t>
            </w:r>
          </w:p>
        </w:tc>
      </w:tr>
      <w:tr w:rsidR="00DE0DF9" w14:paraId="7E307838" w14:textId="77777777" w:rsidTr="003D2A1A">
        <w:trPr>
          <w:trHeight w:val="13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4CD5" w14:textId="32D0D958" w:rsidR="00DE0DF9" w:rsidRPr="00DB2D93" w:rsidRDefault="00B83589" w:rsidP="00B83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B83589">
              <w:rPr>
                <w:rFonts w:cs="B Nazanin"/>
                <w:i/>
                <w:rtl/>
                <w:lang w:val="en-US"/>
              </w:rPr>
              <w:lastRenderedPageBreak/>
              <w:t>نشان دادن قابلیت اجرا</w:t>
            </w:r>
          </w:p>
        </w:tc>
      </w:tr>
    </w:tbl>
    <w:p w14:paraId="0907A72F" w14:textId="77777777" w:rsidR="00DE0DF9" w:rsidRDefault="00DE0DF9" w:rsidP="00DE0DF9"/>
    <w:p w14:paraId="05A567E8" w14:textId="77777777" w:rsidR="00DE0DF9" w:rsidRPr="007F7318" w:rsidRDefault="00DE0DF9" w:rsidP="00DE0DF9">
      <w:pPr>
        <w:rPr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0DF9" w14:paraId="6AC76BFC" w14:textId="77777777" w:rsidTr="003D2A1A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DABE" w14:textId="68D358C0" w:rsidR="00DE0DF9" w:rsidRPr="007327E3" w:rsidRDefault="00DE0DF9" w:rsidP="00DE0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E0DF9">
              <w:rPr>
                <w:rFonts w:cs="B Nazanin"/>
                <w:b/>
                <w:bCs/>
                <w:rtl/>
              </w:rPr>
              <w:t>همسویی استراتژیک</w:t>
            </w:r>
          </w:p>
        </w:tc>
      </w:tr>
      <w:tr w:rsidR="00DE0DF9" w14:paraId="6824B3D7" w14:textId="77777777" w:rsidTr="00DE0DF9">
        <w:trPr>
          <w:trHeight w:val="22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8EE4" w14:textId="711C496B" w:rsidR="00DE0DF9" w:rsidRPr="00DB2D93" w:rsidRDefault="00B83589" w:rsidP="00DE0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B83589">
              <w:rPr>
                <w:rFonts w:cs="B Nazanin"/>
                <w:i/>
                <w:rtl/>
                <w:lang w:val="en-US"/>
              </w:rPr>
              <w:t>اتصال به اهداف کلان</w:t>
            </w:r>
          </w:p>
        </w:tc>
      </w:tr>
    </w:tbl>
    <w:p w14:paraId="68D2A12E" w14:textId="77777777" w:rsidR="00DE0DF9" w:rsidRDefault="00DE0DF9" w:rsidP="00DE0DF9"/>
    <w:p w14:paraId="737E5E17" w14:textId="77777777" w:rsidR="00DE0DF9" w:rsidRPr="007F7318" w:rsidRDefault="00DE0DF9" w:rsidP="00DE0DF9">
      <w:pPr>
        <w:rPr>
          <w:sz w:val="10"/>
          <w:szCs w:val="10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E0DF9" w14:paraId="79E81740" w14:textId="77777777" w:rsidTr="003D2A1A">
        <w:tc>
          <w:tcPr>
            <w:tcW w:w="90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8646" w14:textId="1CB3D00A" w:rsidR="00DE0DF9" w:rsidRPr="007327E3" w:rsidRDefault="00DE0DF9" w:rsidP="00DE0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E0DF9">
              <w:rPr>
                <w:rFonts w:cs="B Nazanin"/>
                <w:b/>
                <w:bCs/>
                <w:rtl/>
              </w:rPr>
              <w:t>جمع‌بند</w:t>
            </w:r>
            <w:r w:rsidRPr="00DE0DF9">
              <w:rPr>
                <w:rFonts w:cs="B Nazanin" w:hint="cs"/>
                <w:b/>
                <w:bCs/>
                <w:rtl/>
              </w:rPr>
              <w:t>ی</w:t>
            </w:r>
            <w:r w:rsidRPr="00DE0DF9">
              <w:rPr>
                <w:rFonts w:cs="B Nazanin"/>
                <w:b/>
                <w:bCs/>
                <w:rtl/>
              </w:rPr>
              <w:t xml:space="preserve"> و درخواست تصم</w:t>
            </w:r>
            <w:r w:rsidRPr="00DE0DF9">
              <w:rPr>
                <w:rFonts w:cs="B Nazanin" w:hint="cs"/>
                <w:b/>
                <w:bCs/>
                <w:rtl/>
              </w:rPr>
              <w:t>ی</w:t>
            </w:r>
            <w:r w:rsidRPr="00DE0DF9">
              <w:rPr>
                <w:rFonts w:cs="B Nazanin" w:hint="eastAsia"/>
                <w:b/>
                <w:bCs/>
                <w:rtl/>
              </w:rPr>
              <w:t>م</w:t>
            </w:r>
            <w:r w:rsidRPr="00DE0DF9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DE0DF9" w14:paraId="0262E6F6" w14:textId="77777777" w:rsidTr="003D2A1A">
        <w:trPr>
          <w:trHeight w:val="22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DAB3" w14:textId="37EE8526" w:rsidR="00DE0DF9" w:rsidRPr="00DE0DF9" w:rsidRDefault="00225337" w:rsidP="00225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cs="B Nazanin"/>
                <w:i/>
                <w:lang w:val="en-US"/>
              </w:rPr>
            </w:pPr>
            <w:r w:rsidRPr="00225337">
              <w:rPr>
                <w:rFonts w:cs="B Nazanin"/>
                <w:i/>
                <w:rtl/>
                <w:lang w:val="en-US"/>
              </w:rPr>
              <w:t>هدایت به تصمیم نهایی</w:t>
            </w:r>
          </w:p>
        </w:tc>
      </w:tr>
    </w:tbl>
    <w:p w14:paraId="06343908" w14:textId="77777777" w:rsidR="002441E4" w:rsidRDefault="002441E4"/>
    <w:sectPr w:rsidR="002441E4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EF12" w14:textId="77777777" w:rsidR="004823BD" w:rsidRDefault="004823BD" w:rsidP="00207245">
      <w:pPr>
        <w:spacing w:line="240" w:lineRule="auto"/>
      </w:pPr>
      <w:r>
        <w:separator/>
      </w:r>
    </w:p>
  </w:endnote>
  <w:endnote w:type="continuationSeparator" w:id="0">
    <w:p w14:paraId="2939639A" w14:textId="77777777" w:rsidR="004823BD" w:rsidRDefault="004823BD" w:rsidP="00207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2B0B" w14:textId="77777777" w:rsidR="004823BD" w:rsidRDefault="004823BD" w:rsidP="00207245">
      <w:pPr>
        <w:spacing w:line="240" w:lineRule="auto"/>
      </w:pPr>
      <w:bookmarkStart w:id="0" w:name="_Hlk216775827"/>
      <w:bookmarkEnd w:id="0"/>
      <w:r>
        <w:separator/>
      </w:r>
    </w:p>
  </w:footnote>
  <w:footnote w:type="continuationSeparator" w:id="0">
    <w:p w14:paraId="5CBED7E6" w14:textId="77777777" w:rsidR="004823BD" w:rsidRDefault="004823BD" w:rsidP="00207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DB1B" w14:textId="2EEE6A98" w:rsidR="00207245" w:rsidRPr="00207245" w:rsidRDefault="00207245">
    <w:pPr>
      <w:pStyle w:val="Header"/>
      <w:rPr>
        <w:lang w:val="en-US"/>
      </w:rPr>
    </w:pPr>
    <w:r>
      <w:rPr>
        <w:noProof/>
      </w:rPr>
      <w:drawing>
        <wp:inline distT="0" distB="0" distL="0" distR="0" wp14:anchorId="720F6513" wp14:editId="28B7F495">
          <wp:extent cx="304800" cy="27146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18" cy="27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>behtime.ir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4"/>
    <w:rsid w:val="00041551"/>
    <w:rsid w:val="00084964"/>
    <w:rsid w:val="0015591A"/>
    <w:rsid w:val="001D2350"/>
    <w:rsid w:val="00207245"/>
    <w:rsid w:val="00225337"/>
    <w:rsid w:val="002441E4"/>
    <w:rsid w:val="00292796"/>
    <w:rsid w:val="002D6AA2"/>
    <w:rsid w:val="0030040F"/>
    <w:rsid w:val="003D598F"/>
    <w:rsid w:val="003E569E"/>
    <w:rsid w:val="003F2298"/>
    <w:rsid w:val="004554B0"/>
    <w:rsid w:val="004823BD"/>
    <w:rsid w:val="00557584"/>
    <w:rsid w:val="00564A0D"/>
    <w:rsid w:val="0060036C"/>
    <w:rsid w:val="0061216F"/>
    <w:rsid w:val="00660D72"/>
    <w:rsid w:val="007327E3"/>
    <w:rsid w:val="007E7BD3"/>
    <w:rsid w:val="007F7318"/>
    <w:rsid w:val="008924A5"/>
    <w:rsid w:val="00897DC2"/>
    <w:rsid w:val="009858A9"/>
    <w:rsid w:val="00A5001B"/>
    <w:rsid w:val="00A852A2"/>
    <w:rsid w:val="00B04D81"/>
    <w:rsid w:val="00B83589"/>
    <w:rsid w:val="00C4427E"/>
    <w:rsid w:val="00C87DEB"/>
    <w:rsid w:val="00CB1538"/>
    <w:rsid w:val="00D20F1D"/>
    <w:rsid w:val="00D263F3"/>
    <w:rsid w:val="00DB2D93"/>
    <w:rsid w:val="00DE0DF9"/>
    <w:rsid w:val="00E56A14"/>
    <w:rsid w:val="00EB4A7F"/>
    <w:rsid w:val="00EC1F2D"/>
    <w:rsid w:val="00E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F626F"/>
  <w15:docId w15:val="{B7CAD759-934A-409B-B7AF-CD1BB8C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245"/>
  </w:style>
  <w:style w:type="paragraph" w:styleId="Footer">
    <w:name w:val="footer"/>
    <w:basedOn w:val="Normal"/>
    <w:link w:val="FooterChar"/>
    <w:uiPriority w:val="99"/>
    <w:unhideWhenUsed/>
    <w:rsid w:val="002072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245"/>
  </w:style>
  <w:style w:type="paragraph" w:styleId="NoSpacing">
    <w:name w:val="No Spacing"/>
    <w:uiPriority w:val="1"/>
    <w:qFormat/>
    <w:rsid w:val="003F229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 کلی پروژه بهتایم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توجیهی پروژه</dc:title>
  <dc:creator>Reihaneh Rabiei</dc:creator>
  <cp:lastModifiedBy>Reihaneh Rabiei</cp:lastModifiedBy>
  <cp:revision>19</cp:revision>
  <dcterms:created xsi:type="dcterms:W3CDTF">2025-12-16T08:13:00Z</dcterms:created>
  <dcterms:modified xsi:type="dcterms:W3CDTF">2026-01-05T05:49:00Z</dcterms:modified>
</cp:coreProperties>
</file>